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5AA" w:rsidRPr="004105AA" w:rsidRDefault="004105AA" w:rsidP="004105A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kern w:val="36"/>
          <w:sz w:val="36"/>
          <w:szCs w:val="24"/>
        </w:rPr>
        <w:t>Press &amp; Media Briefing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4105AA" w:rsidRPr="00C83AD2" w:rsidTr="00584FE4">
        <w:trPr>
          <w:trHeight w:val="474"/>
        </w:trPr>
        <w:tc>
          <w:tcPr>
            <w:tcW w:w="2347" w:type="dxa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105AA" w:rsidRPr="00C83AD2" w:rsidTr="00584FE4">
        <w:trPr>
          <w:trHeight w:val="474"/>
        </w:trPr>
        <w:tc>
          <w:tcPr>
            <w:tcW w:w="2347" w:type="dxa"/>
            <w:vAlign w:val="center"/>
          </w:tcPr>
          <w:p w:rsidR="004105AA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4105AA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105AA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Facilitator/Host:</w:t>
            </w:r>
          </w:p>
        </w:tc>
        <w:tc>
          <w:tcPr>
            <w:tcW w:w="4720" w:type="dxa"/>
            <w:gridSpan w:val="2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105AA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4105AA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Recorder:</w:t>
            </w:r>
          </w:p>
        </w:tc>
        <w:tc>
          <w:tcPr>
            <w:tcW w:w="4720" w:type="dxa"/>
            <w:gridSpan w:val="2"/>
            <w:vAlign w:val="center"/>
          </w:tcPr>
          <w:p w:rsidR="004105AA" w:rsidRPr="00C83AD2" w:rsidRDefault="004105A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1. Attendance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4765"/>
        <w:gridCol w:w="4720"/>
      </w:tblGrid>
      <w:tr w:rsidR="009E051C" w:rsidRPr="00C83AD2" w:rsidTr="00584FE4">
        <w:trPr>
          <w:trHeight w:val="474"/>
        </w:trPr>
        <w:tc>
          <w:tcPr>
            <w:tcW w:w="4765" w:type="dxa"/>
            <w:vAlign w:val="center"/>
          </w:tcPr>
          <w:p w:rsidR="009E051C" w:rsidRPr="00C83AD2" w:rsidRDefault="009E05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105AA">
              <w:t>Company Representatives:</w:t>
            </w:r>
          </w:p>
        </w:tc>
        <w:tc>
          <w:tcPr>
            <w:tcW w:w="4720" w:type="dxa"/>
            <w:vAlign w:val="center"/>
          </w:tcPr>
          <w:p w:rsidR="009E051C" w:rsidRPr="00C83AD2" w:rsidRDefault="009E05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E051C" w:rsidRPr="00C83AD2" w:rsidTr="00584FE4">
        <w:trPr>
          <w:trHeight w:val="474"/>
        </w:trPr>
        <w:tc>
          <w:tcPr>
            <w:tcW w:w="4765" w:type="dxa"/>
            <w:vAlign w:val="center"/>
          </w:tcPr>
          <w:p w:rsidR="009E051C" w:rsidRDefault="009E05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105AA">
              <w:t>PR/Communications Team:</w:t>
            </w:r>
          </w:p>
        </w:tc>
        <w:tc>
          <w:tcPr>
            <w:tcW w:w="4720" w:type="dxa"/>
            <w:vAlign w:val="center"/>
          </w:tcPr>
          <w:p w:rsidR="009E051C" w:rsidRPr="00C83AD2" w:rsidRDefault="009E05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E051C" w:rsidRPr="00C83AD2" w:rsidTr="00584FE4">
        <w:trPr>
          <w:trHeight w:val="474"/>
        </w:trPr>
        <w:tc>
          <w:tcPr>
            <w:tcW w:w="4765" w:type="dxa"/>
            <w:vAlign w:val="center"/>
          </w:tcPr>
          <w:p w:rsidR="009E051C" w:rsidRPr="004105AA" w:rsidRDefault="009E051C" w:rsidP="00584FE4">
            <w:pPr>
              <w:pStyle w:val="NormalWeb"/>
            </w:pPr>
            <w:r>
              <w:t>Media Representatives:</w:t>
            </w:r>
          </w:p>
        </w:tc>
        <w:tc>
          <w:tcPr>
            <w:tcW w:w="4720" w:type="dxa"/>
            <w:vAlign w:val="center"/>
          </w:tcPr>
          <w:p w:rsidR="009E051C" w:rsidRPr="00C83AD2" w:rsidRDefault="009E05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E051C" w:rsidRPr="00C83AD2" w:rsidTr="00584FE4">
        <w:trPr>
          <w:trHeight w:val="474"/>
        </w:trPr>
        <w:tc>
          <w:tcPr>
            <w:tcW w:w="4765" w:type="dxa"/>
            <w:vAlign w:val="center"/>
          </w:tcPr>
          <w:p w:rsidR="009E051C" w:rsidRDefault="009E051C" w:rsidP="00584FE4">
            <w:pPr>
              <w:pStyle w:val="NormalWeb"/>
            </w:pPr>
            <w:r>
              <w:t>Special Guests/Speakers:</w:t>
            </w:r>
          </w:p>
        </w:tc>
        <w:tc>
          <w:tcPr>
            <w:tcW w:w="4720" w:type="dxa"/>
            <w:vAlign w:val="center"/>
          </w:tcPr>
          <w:p w:rsidR="009E051C" w:rsidRPr="00C83AD2" w:rsidRDefault="009E051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2. Meeting Purpose</w:t>
      </w:r>
    </w:p>
    <w:p w:rsidR="004105AA" w:rsidRPr="004105AA" w:rsidRDefault="004105AA" w:rsidP="004105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i/>
          <w:iCs/>
          <w:sz w:val="24"/>
          <w:szCs w:val="24"/>
        </w:rPr>
        <w:t>(Briefly state the purpose of the press/media briefing, e.g., product launch, announcement, financial update, crisis response, etc.)</w:t>
      </w:r>
    </w:p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3. Key Announcements / Presentations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1165"/>
        <w:gridCol w:w="3600"/>
        <w:gridCol w:w="1800"/>
        <w:gridCol w:w="2920"/>
      </w:tblGrid>
      <w:tr w:rsidR="004B6981" w:rsidRPr="00C83AD2" w:rsidTr="004B6981">
        <w:trPr>
          <w:trHeight w:val="474"/>
        </w:trPr>
        <w:tc>
          <w:tcPr>
            <w:tcW w:w="1165" w:type="dxa"/>
            <w:vMerge w:val="restart"/>
            <w:vAlign w:val="center"/>
          </w:tcPr>
          <w:p w:rsidR="004B6981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Topic 1:</w:t>
            </w:r>
          </w:p>
        </w:tc>
        <w:tc>
          <w:tcPr>
            <w:tcW w:w="3600" w:type="dxa"/>
            <w:vAlign w:val="center"/>
          </w:tcPr>
          <w:p w:rsidR="004B6981" w:rsidRPr="00C83AD2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B6981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Details/Speaker Notes:</w:t>
            </w:r>
          </w:p>
        </w:tc>
        <w:tc>
          <w:tcPr>
            <w:tcW w:w="2920" w:type="dxa"/>
            <w:vAlign w:val="center"/>
          </w:tcPr>
          <w:p w:rsidR="004B6981" w:rsidRPr="00C83AD2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B6981" w:rsidRPr="00C83AD2" w:rsidTr="004B6981">
        <w:trPr>
          <w:trHeight w:val="474"/>
        </w:trPr>
        <w:tc>
          <w:tcPr>
            <w:tcW w:w="1165" w:type="dxa"/>
            <w:vMerge/>
            <w:vAlign w:val="center"/>
          </w:tcPr>
          <w:p w:rsidR="004B6981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600" w:type="dxa"/>
            <w:vAlign w:val="center"/>
          </w:tcPr>
          <w:p w:rsidR="004B6981" w:rsidRPr="00C83AD2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800" w:type="dxa"/>
            <w:vMerge/>
            <w:vAlign w:val="center"/>
          </w:tcPr>
          <w:p w:rsidR="004B6981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920" w:type="dxa"/>
            <w:vAlign w:val="center"/>
          </w:tcPr>
          <w:p w:rsidR="004B6981" w:rsidRPr="00C83AD2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B6981" w:rsidRPr="00C83AD2" w:rsidTr="004B6981">
        <w:trPr>
          <w:trHeight w:val="474"/>
        </w:trPr>
        <w:tc>
          <w:tcPr>
            <w:tcW w:w="1165" w:type="dxa"/>
            <w:vMerge w:val="restart"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Topic 2:</w:t>
            </w:r>
          </w:p>
        </w:tc>
        <w:tc>
          <w:tcPr>
            <w:tcW w:w="360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Details/Speaker Notes:</w:t>
            </w:r>
          </w:p>
        </w:tc>
        <w:tc>
          <w:tcPr>
            <w:tcW w:w="292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B6981" w:rsidRPr="00C83AD2" w:rsidTr="004B6981">
        <w:trPr>
          <w:trHeight w:val="474"/>
        </w:trPr>
        <w:tc>
          <w:tcPr>
            <w:tcW w:w="1165" w:type="dxa"/>
            <w:vMerge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60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800" w:type="dxa"/>
            <w:vMerge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92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B6981" w:rsidRPr="00C83AD2" w:rsidTr="004B6981">
        <w:trPr>
          <w:trHeight w:val="474"/>
        </w:trPr>
        <w:tc>
          <w:tcPr>
            <w:tcW w:w="1165" w:type="dxa"/>
            <w:vMerge w:val="restart"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Topic 3:</w:t>
            </w:r>
          </w:p>
        </w:tc>
        <w:tc>
          <w:tcPr>
            <w:tcW w:w="360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Details/Speaker Notes:</w:t>
            </w:r>
          </w:p>
        </w:tc>
        <w:tc>
          <w:tcPr>
            <w:tcW w:w="292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4B6981" w:rsidRPr="00C83AD2" w:rsidTr="004B6981">
        <w:trPr>
          <w:trHeight w:val="474"/>
        </w:trPr>
        <w:tc>
          <w:tcPr>
            <w:tcW w:w="1165" w:type="dxa"/>
            <w:vMerge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60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1800" w:type="dxa"/>
            <w:vMerge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92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4. Media Questions &amp; Responses</w:t>
      </w:r>
    </w:p>
    <w:p w:rsidR="004105AA" w:rsidRPr="004105AA" w:rsidRDefault="004105AA" w:rsidP="004105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1: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br/>
      </w:r>
      <w:r w:rsidRPr="004105AA">
        <w:rPr>
          <w:rFonts w:ascii="Times New Roman" w:eastAsia="Times New Roman" w:hAnsi="Times New Roman" w:cs="Times New Roman"/>
          <w:i/>
          <w:iCs/>
          <w:sz w:val="24"/>
          <w:szCs w:val="24"/>
        </w:rPr>
        <w:t>Response: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:rsidR="004105AA" w:rsidRPr="004105AA" w:rsidRDefault="004105AA" w:rsidP="004105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br/>
      </w:r>
      <w:r w:rsidRPr="004105AA">
        <w:rPr>
          <w:rFonts w:ascii="Times New Roman" w:eastAsia="Times New Roman" w:hAnsi="Times New Roman" w:cs="Times New Roman"/>
          <w:i/>
          <w:iCs/>
          <w:sz w:val="24"/>
          <w:szCs w:val="24"/>
        </w:rPr>
        <w:t>Response: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:rsidR="004105AA" w:rsidRPr="004105AA" w:rsidRDefault="004105AA" w:rsidP="004105A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br/>
      </w:r>
      <w:r w:rsidRPr="004105AA">
        <w:rPr>
          <w:rFonts w:ascii="Times New Roman" w:eastAsia="Times New Roman" w:hAnsi="Times New Roman" w:cs="Times New Roman"/>
          <w:i/>
          <w:iCs/>
          <w:sz w:val="24"/>
          <w:szCs w:val="24"/>
        </w:rPr>
        <w:t>Response: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5. Action Items / Follow-Ups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4765"/>
        <w:gridCol w:w="4720"/>
      </w:tblGrid>
      <w:tr w:rsidR="004B6981" w:rsidRPr="00C83AD2" w:rsidTr="00584FE4">
        <w:trPr>
          <w:trHeight w:val="474"/>
        </w:trPr>
        <w:tc>
          <w:tcPr>
            <w:tcW w:w="4765" w:type="dxa"/>
            <w:vAlign w:val="center"/>
          </w:tcPr>
          <w:p w:rsidR="004B6981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Assigned to:</w:t>
            </w:r>
          </w:p>
        </w:tc>
        <w:tc>
          <w:tcPr>
            <w:tcW w:w="4720" w:type="dxa"/>
            <w:vAlign w:val="center"/>
          </w:tcPr>
          <w:p w:rsidR="004B6981" w:rsidRPr="00C83AD2" w:rsidRDefault="004B698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Deadline:</w:t>
            </w:r>
          </w:p>
        </w:tc>
      </w:tr>
      <w:tr w:rsidR="004B6981" w:rsidRPr="00C83AD2" w:rsidTr="00584FE4">
        <w:trPr>
          <w:trHeight w:val="474"/>
        </w:trPr>
        <w:tc>
          <w:tcPr>
            <w:tcW w:w="4765" w:type="dxa"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Assigned to:</w:t>
            </w:r>
          </w:p>
        </w:tc>
        <w:tc>
          <w:tcPr>
            <w:tcW w:w="472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Deadline:</w:t>
            </w:r>
          </w:p>
        </w:tc>
      </w:tr>
      <w:tr w:rsidR="004B6981" w:rsidRPr="00C83AD2" w:rsidTr="00584FE4">
        <w:trPr>
          <w:trHeight w:val="474"/>
        </w:trPr>
        <w:tc>
          <w:tcPr>
            <w:tcW w:w="4765" w:type="dxa"/>
            <w:vAlign w:val="center"/>
          </w:tcPr>
          <w:p w:rsidR="004B6981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Assigned to:</w:t>
            </w:r>
          </w:p>
        </w:tc>
        <w:tc>
          <w:tcPr>
            <w:tcW w:w="4720" w:type="dxa"/>
            <w:vAlign w:val="center"/>
          </w:tcPr>
          <w:p w:rsidR="004B6981" w:rsidRPr="00C83AD2" w:rsidRDefault="004B6981" w:rsidP="004B6981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Deadline:</w:t>
            </w:r>
          </w:p>
        </w:tc>
      </w:tr>
    </w:tbl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6. Supporting Materials Distributed</w:t>
      </w:r>
    </w:p>
    <w:p w:rsidR="004105AA" w:rsidRPr="004105AA" w:rsidRDefault="004105AA" w:rsidP="004105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Press Release </w:t>
      </w:r>
      <w:r w:rsidRPr="004105AA">
        <w:rPr>
          <w:rFonts w:ascii="Segoe UI Symbol" w:eastAsia="Times New Roman" w:hAnsi="Segoe UI Symbol" w:cs="Segoe UI Symbol"/>
          <w:sz w:val="24"/>
          <w:szCs w:val="24"/>
        </w:rPr>
        <w:t>✔</w:t>
      </w:r>
    </w:p>
    <w:p w:rsidR="004105AA" w:rsidRPr="004105AA" w:rsidRDefault="004105AA" w:rsidP="004105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Fact Sheets </w:t>
      </w:r>
      <w:r w:rsidRPr="004105AA">
        <w:rPr>
          <w:rFonts w:ascii="Segoe UI Symbol" w:eastAsia="Times New Roman" w:hAnsi="Segoe UI Symbol" w:cs="Segoe UI Symbol"/>
          <w:sz w:val="24"/>
          <w:szCs w:val="24"/>
        </w:rPr>
        <w:t>✔</w:t>
      </w:r>
    </w:p>
    <w:p w:rsidR="004105AA" w:rsidRPr="004105AA" w:rsidRDefault="004105AA" w:rsidP="004105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Media Kit </w:t>
      </w:r>
      <w:r w:rsidRPr="004105AA">
        <w:rPr>
          <w:rFonts w:ascii="Segoe UI Symbol" w:eastAsia="Times New Roman" w:hAnsi="Segoe UI Symbol" w:cs="Segoe UI Symbol"/>
          <w:sz w:val="24"/>
          <w:szCs w:val="24"/>
        </w:rPr>
        <w:t>✔</w:t>
      </w:r>
    </w:p>
    <w:p w:rsidR="004105AA" w:rsidRPr="004105AA" w:rsidRDefault="004105AA" w:rsidP="004105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Product Demos </w:t>
      </w:r>
      <w:r w:rsidRPr="004105AA">
        <w:rPr>
          <w:rFonts w:ascii="Segoe UI Symbol" w:eastAsia="Times New Roman" w:hAnsi="Segoe UI Symbol" w:cs="Segoe UI Symbol"/>
          <w:sz w:val="24"/>
          <w:szCs w:val="24"/>
        </w:rPr>
        <w:t>✔</w:t>
      </w:r>
    </w:p>
    <w:p w:rsidR="004105AA" w:rsidRPr="004105AA" w:rsidRDefault="004105AA" w:rsidP="004105A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t>Other Documents: ______________________</w:t>
      </w:r>
    </w:p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7. Closing Notes</w:t>
      </w:r>
    </w:p>
    <w:p w:rsidR="004105AA" w:rsidRPr="004105AA" w:rsidRDefault="004105AA" w:rsidP="004105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i/>
          <w:iCs/>
          <w:sz w:val="24"/>
          <w:szCs w:val="24"/>
        </w:rPr>
        <w:t>(Summarize closing remarks, key takeaways, and next steps.)</w:t>
      </w:r>
    </w:p>
    <w:p w:rsidR="004105AA" w:rsidRPr="004105AA" w:rsidRDefault="004105AA" w:rsidP="0041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4105AA" w:rsidRPr="004105AA" w:rsidRDefault="004105AA" w:rsidP="004105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Prepared By: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br/>
      </w: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Date of Preparation: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4105AA" w:rsidRPr="004105AA" w:rsidRDefault="004105AA" w:rsidP="004105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5AA">
        <w:rPr>
          <w:rFonts w:ascii="Times New Roman" w:eastAsia="Times New Roman" w:hAnsi="Times New Roman" w:cs="Times New Roman"/>
          <w:b/>
          <w:bCs/>
          <w:sz w:val="24"/>
          <w:szCs w:val="24"/>
        </w:rPr>
        <w:t>Approved By:</w:t>
      </w:r>
      <w:r w:rsidRPr="004105A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</w:t>
      </w:r>
    </w:p>
    <w:p w:rsidR="00BE16CD" w:rsidRPr="004105AA" w:rsidRDefault="00BE16CD">
      <w:pPr>
        <w:rPr>
          <w:sz w:val="24"/>
          <w:szCs w:val="24"/>
        </w:rPr>
      </w:pPr>
    </w:p>
    <w:sectPr w:rsidR="00BE16CD" w:rsidRPr="004105AA" w:rsidSect="004105AA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C7060"/>
    <w:multiLevelType w:val="multilevel"/>
    <w:tmpl w:val="C6C0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CC4860"/>
    <w:multiLevelType w:val="multilevel"/>
    <w:tmpl w:val="8C7C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AC7DBF"/>
    <w:multiLevelType w:val="multilevel"/>
    <w:tmpl w:val="C6E0F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D4990"/>
    <w:multiLevelType w:val="multilevel"/>
    <w:tmpl w:val="C412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DE16EB"/>
    <w:multiLevelType w:val="multilevel"/>
    <w:tmpl w:val="CAD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5AA"/>
    <w:rsid w:val="004105AA"/>
    <w:rsid w:val="00413A57"/>
    <w:rsid w:val="004B6981"/>
    <w:rsid w:val="009E051C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A4BD"/>
  <w15:chartTrackingRefBased/>
  <w15:docId w15:val="{D12F7F34-BCD5-423C-B414-C40C685A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105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105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05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105A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105AA"/>
    <w:rPr>
      <w:b/>
      <w:bCs/>
    </w:rPr>
  </w:style>
  <w:style w:type="paragraph" w:styleId="NormalWeb">
    <w:name w:val="Normal (Web)"/>
    <w:basedOn w:val="Normal"/>
    <w:uiPriority w:val="99"/>
    <w:unhideWhenUsed/>
    <w:rsid w:val="00410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105AA"/>
    <w:rPr>
      <w:i/>
      <w:iCs/>
    </w:rPr>
  </w:style>
  <w:style w:type="table" w:styleId="TableGrid">
    <w:name w:val="Table Grid"/>
    <w:basedOn w:val="TableNormal"/>
    <w:uiPriority w:val="39"/>
    <w:rsid w:val="00410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2025-09-16T13:28:00Z</dcterms:created>
  <dcterms:modified xsi:type="dcterms:W3CDTF">2025-09-16T13:34:00Z</dcterms:modified>
</cp:coreProperties>
</file>